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F63C44" w14:textId="7A6B127B" w:rsidR="00622C14" w:rsidRPr="00E72515" w:rsidRDefault="008A3062" w:rsidP="00480FF8">
      <w:pPr>
        <w:spacing w:line="500" w:lineRule="exact"/>
        <w:ind w:firstLineChars="100" w:firstLine="40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 w:rsidRPr="00E72515">
        <w:rPr>
          <w:rFonts w:ascii="HG丸ｺﾞｼｯｸM-PRO" w:eastAsia="HG丸ｺﾞｼｯｸM-PRO" w:hAnsi="HG丸ｺﾞｼｯｸM-PRO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C15CD" wp14:editId="665D28BF">
                <wp:simplePos x="0" y="0"/>
                <wp:positionH relativeFrom="column">
                  <wp:posOffset>10604500</wp:posOffset>
                </wp:positionH>
                <wp:positionV relativeFrom="paragraph">
                  <wp:posOffset>0</wp:posOffset>
                </wp:positionV>
                <wp:extent cx="3467100" cy="4953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956D" w14:textId="77777777" w:rsidR="000266CC" w:rsidRPr="000266CC" w:rsidRDefault="000266CC" w:rsidP="000266CC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2"/>
                              </w:rPr>
                            </w:pPr>
                            <w:r w:rsidRPr="000266CC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2"/>
                              </w:rPr>
                              <w:t>出席番号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717C2E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266CC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2"/>
                              </w:rPr>
                              <w:t xml:space="preserve">　名　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C15CD" id="正方形/長方形 1" o:spid="_x0000_s1026" style="position:absolute;left:0;text-align:left;margin-left:835pt;margin-top:0;width:273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" fillcolor="white [3212]" strokecolor="black [3213]" strokeweight="2.25pt">
                <v:textbox>
                  <w:txbxContent>
                    <w:p w14:paraId="5DBC956D" w14:textId="77777777" w:rsidR="000266CC" w:rsidRPr="000266CC" w:rsidRDefault="000266CC" w:rsidP="000266CC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2"/>
                        </w:rPr>
                      </w:pPr>
                      <w:r w:rsidRPr="000266CC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2"/>
                        </w:rPr>
                        <w:t>出席番号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717C2E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266CC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2"/>
                        </w:rPr>
                        <w:t xml:space="preserve">　名　前　</w:t>
                      </w:r>
                    </w:p>
                  </w:txbxContent>
                </v:textbox>
              </v:rect>
            </w:pict>
          </mc:Fallback>
        </mc:AlternateContent>
      </w:r>
      <w:r w:rsidR="00EE7F48" w:rsidRPr="00E72515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～</w:t>
      </w:r>
      <w:r w:rsidR="004E7C28" w:rsidRPr="00E72515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江戸幕府の成立と</w:t>
      </w:r>
      <w:r w:rsidR="00E72515" w:rsidRPr="00E72515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対外政策</w:t>
      </w:r>
      <w:r w:rsidR="00EE7F48" w:rsidRPr="00E72515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～</w:t>
      </w:r>
    </w:p>
    <w:p w14:paraId="5872CCA7" w14:textId="354370E1" w:rsidR="00336EC8" w:rsidRPr="00E72515" w:rsidRDefault="005A0DE9" w:rsidP="00F77259">
      <w:pPr>
        <w:spacing w:line="500" w:lineRule="exact"/>
        <w:rPr>
          <w:rFonts w:ascii="HG丸ｺﾞｼｯｸM-PRO" w:eastAsia="HG丸ｺﾞｼｯｸM-PRO" w:hAnsi="HG丸ｺﾞｼｯｸM-PRO"/>
          <w:color w:val="000000" w:themeColor="text1"/>
          <w:sz w:val="44"/>
        </w:rPr>
      </w:pPr>
      <w:r w:rsidRPr="00E7251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336EC8" w:rsidRPr="00E7251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＜</w:t>
      </w:r>
      <w:r w:rsidR="00E72515" w:rsidRPr="00E7251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めあて</w:t>
      </w:r>
      <w:r w:rsidR="00336EC8" w:rsidRPr="00E7251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＞『</w:t>
      </w:r>
      <w:r w:rsidR="00E72515" w:rsidRPr="00E7251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江戸幕府の支配が約260年も続いたわけをまとめる</w:t>
      </w:r>
      <w:r w:rsidR="00336EC8" w:rsidRPr="00E7251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』</w:t>
      </w:r>
      <w:r w:rsidR="00336EC8" w:rsidRPr="00E72515">
        <w:rPr>
          <w:rFonts w:ascii="HG丸ｺﾞｼｯｸM-PRO" w:eastAsia="HG丸ｺﾞｼｯｸM-PRO" w:hAnsi="HG丸ｺﾞｼｯｸM-PRO" w:hint="eastAsia"/>
          <w:color w:val="000000" w:themeColor="text1"/>
          <w:sz w:val="44"/>
        </w:rPr>
        <w:t xml:space="preserve">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946"/>
        <w:gridCol w:w="14711"/>
      </w:tblGrid>
      <w:tr w:rsidR="006605B9" w14:paraId="3E585679" w14:textId="77777777" w:rsidTr="00841DD6">
        <w:trPr>
          <w:trHeight w:val="424"/>
        </w:trPr>
        <w:tc>
          <w:tcPr>
            <w:tcW w:w="567" w:type="dxa"/>
            <w:vMerge w:val="restart"/>
            <w:vAlign w:val="center"/>
          </w:tcPr>
          <w:p w14:paraId="4721F53D" w14:textId="77777777" w:rsidR="006605B9" w:rsidRPr="00F77259" w:rsidRDefault="006605B9" w:rsidP="00F77259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F77259">
              <w:rPr>
                <w:rFonts w:ascii="HG丸ｺﾞｼｯｸM-PRO" w:eastAsia="HG丸ｺﾞｼｯｸM-PRO" w:hAnsi="HG丸ｺﾞｼｯｸM-PRO" w:hint="eastAsia"/>
                <w:sz w:val="32"/>
              </w:rPr>
              <w:t>１</w:t>
            </w:r>
          </w:p>
        </w:tc>
        <w:tc>
          <w:tcPr>
            <w:tcW w:w="6946" w:type="dxa"/>
          </w:tcPr>
          <w:p w14:paraId="7CCA0571" w14:textId="600D3647" w:rsidR="006605B9" w:rsidRPr="00211654" w:rsidRDefault="006605B9" w:rsidP="00EE7F4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211654">
              <w:rPr>
                <w:rFonts w:ascii="HG丸ｺﾞｼｯｸM-PRO" w:eastAsia="HG丸ｺﾞｼｯｸM-PRO" w:hAnsi="HG丸ｺﾞｼｯｸM-PRO" w:hint="eastAsia"/>
              </w:rPr>
              <w:t>タイトル：</w:t>
            </w:r>
            <w:r w:rsidR="001311BC">
              <w:rPr>
                <w:rFonts w:ascii="HG丸ｺﾞｼｯｸM-PRO" w:eastAsia="HG丸ｺﾞｼｯｸM-PRO" w:hAnsi="HG丸ｺﾞｼｯｸM-PRO" w:hint="eastAsia"/>
              </w:rPr>
              <w:t>江戸幕府はなぜ長い間政治ができた</w:t>
            </w:r>
            <w:r w:rsidR="00672D69">
              <w:rPr>
                <w:rFonts w:ascii="HG丸ｺﾞｼｯｸM-PRO" w:eastAsia="HG丸ｺﾞｼｯｸM-PRO" w:hAnsi="HG丸ｺﾞｼｯｸM-PRO" w:hint="eastAsia"/>
              </w:rPr>
              <w:t>のか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14711" w:type="dxa"/>
            <w:vMerge w:val="restart"/>
          </w:tcPr>
          <w:p w14:paraId="6D3FA98C" w14:textId="77777777" w:rsidR="006605B9" w:rsidRPr="00211654" w:rsidRDefault="006605B9" w:rsidP="00A077C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211654">
              <w:rPr>
                <w:rFonts w:ascii="HG丸ｺﾞｼｯｸM-PRO" w:eastAsia="HG丸ｺﾞｼｯｸM-PRO" w:hAnsi="HG丸ｺﾞｼｯｸM-PRO" w:hint="eastAsia"/>
              </w:rPr>
              <w:t>学習課題に対しての自分の振り返り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6605B9" w14:paraId="5201CCBB" w14:textId="77777777" w:rsidTr="00841DD6">
        <w:tc>
          <w:tcPr>
            <w:tcW w:w="567" w:type="dxa"/>
            <w:vMerge/>
            <w:vAlign w:val="center"/>
          </w:tcPr>
          <w:p w14:paraId="5DFA281D" w14:textId="77777777" w:rsidR="006605B9" w:rsidRPr="00F77259" w:rsidRDefault="006605B9" w:rsidP="00F77259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946" w:type="dxa"/>
          </w:tcPr>
          <w:p w14:paraId="60E1B74D" w14:textId="463710D0" w:rsidR="006605B9" w:rsidRPr="00E72515" w:rsidRDefault="006605B9" w:rsidP="00672D6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7251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E72515" w:rsidRPr="00E7251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なぜ江戸幕府が260年も続いたのかという問いについて予想しよう。そして、検証方法を考えよう。</w:t>
            </w:r>
            <w:r w:rsidRPr="00E7251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4E41EBD9" w14:textId="77777777" w:rsidR="006605B9" w:rsidRPr="00211654" w:rsidRDefault="006605B9" w:rsidP="006605B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DD6" w14:paraId="26D9755D" w14:textId="77777777" w:rsidTr="00841DD6">
        <w:tc>
          <w:tcPr>
            <w:tcW w:w="567" w:type="dxa"/>
            <w:vMerge w:val="restart"/>
            <w:vAlign w:val="center"/>
          </w:tcPr>
          <w:p w14:paraId="2A18072A" w14:textId="77777777" w:rsidR="00841DD6" w:rsidRPr="00F77259" w:rsidRDefault="00841DD6" w:rsidP="00841DD6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F77259">
              <w:rPr>
                <w:rFonts w:ascii="HG丸ｺﾞｼｯｸM-PRO" w:eastAsia="HG丸ｺﾞｼｯｸM-PRO" w:hAnsi="HG丸ｺﾞｼｯｸM-PRO" w:hint="eastAsia"/>
                <w:sz w:val="32"/>
              </w:rPr>
              <w:t>２</w:t>
            </w:r>
          </w:p>
        </w:tc>
        <w:tc>
          <w:tcPr>
            <w:tcW w:w="6946" w:type="dxa"/>
          </w:tcPr>
          <w:p w14:paraId="76D798F1" w14:textId="5202C10D" w:rsidR="00841DD6" w:rsidRPr="00672D69" w:rsidRDefault="00841DD6" w:rsidP="00E7251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E72515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江戸幕府の成立とその支配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481348B7" w14:textId="77777777" w:rsidR="00841DD6" w:rsidRDefault="00841DD6" w:rsidP="00841DD6"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tr w:rsidR="00841DD6" w14:paraId="658C5233" w14:textId="77777777" w:rsidTr="00841DD6">
        <w:tc>
          <w:tcPr>
            <w:tcW w:w="567" w:type="dxa"/>
            <w:vMerge/>
            <w:vAlign w:val="center"/>
          </w:tcPr>
          <w:p w14:paraId="7F78454D" w14:textId="77777777" w:rsidR="00841DD6" w:rsidRPr="00F77259" w:rsidRDefault="00841DD6" w:rsidP="00841DD6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946" w:type="dxa"/>
          </w:tcPr>
          <w:p w14:paraId="440796FB" w14:textId="3EC3B516" w:rsidR="00841DD6" w:rsidRPr="00672D69" w:rsidRDefault="00841DD6" w:rsidP="00672D6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E72515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大名を支配した仕組みを考え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る</w:t>
            </w:r>
            <w:r w:rsidR="00E72515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7237E655" w14:textId="77777777" w:rsidR="00841DD6" w:rsidRPr="00211654" w:rsidRDefault="00841DD6" w:rsidP="00841DD6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DD6" w14:paraId="5B7B9A60" w14:textId="77777777" w:rsidTr="00841DD6">
        <w:tc>
          <w:tcPr>
            <w:tcW w:w="567" w:type="dxa"/>
            <w:vMerge w:val="restart"/>
            <w:vAlign w:val="center"/>
          </w:tcPr>
          <w:p w14:paraId="533A4A2A" w14:textId="77777777" w:rsidR="00841DD6" w:rsidRPr="00F77259" w:rsidRDefault="00841DD6" w:rsidP="00841DD6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F77259">
              <w:rPr>
                <w:rFonts w:ascii="HG丸ｺﾞｼｯｸM-PRO" w:eastAsia="HG丸ｺﾞｼｯｸM-PRO" w:hAnsi="HG丸ｺﾞｼｯｸM-PRO" w:hint="eastAsia"/>
                <w:sz w:val="32"/>
              </w:rPr>
              <w:t>３</w:t>
            </w:r>
          </w:p>
        </w:tc>
        <w:tc>
          <w:tcPr>
            <w:tcW w:w="6946" w:type="dxa"/>
          </w:tcPr>
          <w:p w14:paraId="7E3C0CB7" w14:textId="37772825" w:rsidR="00841DD6" w:rsidRPr="00672D69" w:rsidRDefault="00841DD6" w:rsidP="00E7251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E72515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さまざまな身分と暮らし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60C0B20E" w14:textId="3EF5BBA5" w:rsidR="00841DD6" w:rsidRDefault="00841DD6" w:rsidP="00841DD6"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tr w:rsidR="00841DD6" w14:paraId="77262CC9" w14:textId="77777777" w:rsidTr="00841DD6">
        <w:tc>
          <w:tcPr>
            <w:tcW w:w="567" w:type="dxa"/>
            <w:vMerge/>
            <w:vAlign w:val="center"/>
          </w:tcPr>
          <w:p w14:paraId="2FDE462B" w14:textId="77777777" w:rsidR="00841DD6" w:rsidRPr="00F77259" w:rsidRDefault="00841DD6" w:rsidP="00841DD6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946" w:type="dxa"/>
          </w:tcPr>
          <w:p w14:paraId="7D36ABAB" w14:textId="0E23D1AB" w:rsidR="00841DD6" w:rsidRPr="00672D69" w:rsidRDefault="00841DD6" w:rsidP="00E7251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民衆を支配した仕組みを調べる。</w:t>
            </w:r>
            <w:r w:rsidR="00E72515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3564CD56" w14:textId="77777777" w:rsidR="00841DD6" w:rsidRPr="00211654" w:rsidRDefault="00841DD6" w:rsidP="00841DD6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DD6" w14:paraId="320D6B05" w14:textId="77777777" w:rsidTr="00841DD6">
        <w:tc>
          <w:tcPr>
            <w:tcW w:w="567" w:type="dxa"/>
            <w:vMerge w:val="restart"/>
            <w:vAlign w:val="center"/>
          </w:tcPr>
          <w:p w14:paraId="0E912557" w14:textId="77777777" w:rsidR="00841DD6" w:rsidRPr="00F77259" w:rsidRDefault="00841DD6" w:rsidP="00841DD6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bookmarkStart w:id="1" w:name="_Hlk97106406"/>
            <w:r w:rsidRPr="00F77259">
              <w:rPr>
                <w:rFonts w:ascii="HG丸ｺﾞｼｯｸM-PRO" w:eastAsia="HG丸ｺﾞｼｯｸM-PRO" w:hAnsi="HG丸ｺﾞｼｯｸM-PRO" w:hint="eastAsia"/>
                <w:sz w:val="32"/>
              </w:rPr>
              <w:t>４</w:t>
            </w:r>
          </w:p>
        </w:tc>
        <w:tc>
          <w:tcPr>
            <w:tcW w:w="6946" w:type="dxa"/>
          </w:tcPr>
          <w:p w14:paraId="71523A11" w14:textId="44598D6F" w:rsidR="00841DD6" w:rsidRPr="00672D69" w:rsidRDefault="00841DD6" w:rsidP="00672D6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貿易の振興から鎖国へ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7A8A989B" w14:textId="77777777" w:rsidR="00841DD6" w:rsidRDefault="00841DD6" w:rsidP="00841DD6"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bookmarkEnd w:id="1"/>
      <w:tr w:rsidR="00841DD6" w14:paraId="2CB9B007" w14:textId="77777777" w:rsidTr="00841DD6">
        <w:tc>
          <w:tcPr>
            <w:tcW w:w="567" w:type="dxa"/>
            <w:vMerge/>
            <w:vAlign w:val="center"/>
          </w:tcPr>
          <w:p w14:paraId="47CF6A45" w14:textId="77777777" w:rsidR="00841DD6" w:rsidRPr="00A077C5" w:rsidRDefault="00841DD6" w:rsidP="00841DD6">
            <w:pPr>
              <w:spacing w:line="70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6946" w:type="dxa"/>
          </w:tcPr>
          <w:p w14:paraId="7B2CAF88" w14:textId="74E084A1" w:rsidR="00841DD6" w:rsidRPr="00672D69" w:rsidRDefault="00841DD6" w:rsidP="0075655D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鎖国が完成するまでの変化を調べる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7C56E5C5" w14:textId="77777777" w:rsidR="00841DD6" w:rsidRPr="00211654" w:rsidRDefault="00841DD6" w:rsidP="00841DD6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7A8D" w14:paraId="6D72C533" w14:textId="77777777" w:rsidTr="00841DD6">
        <w:tc>
          <w:tcPr>
            <w:tcW w:w="567" w:type="dxa"/>
            <w:vMerge w:val="restart"/>
            <w:vAlign w:val="center"/>
          </w:tcPr>
          <w:p w14:paraId="20F15F78" w14:textId="7B3FFE7F" w:rsidR="00137A8D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５</w:t>
            </w:r>
          </w:p>
        </w:tc>
        <w:tc>
          <w:tcPr>
            <w:tcW w:w="6946" w:type="dxa"/>
          </w:tcPr>
          <w:p w14:paraId="66E843C0" w14:textId="2D2B083A" w:rsidR="00137A8D" w:rsidRPr="00672D69" w:rsidRDefault="00137A8D" w:rsidP="00672D6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鎖国下の対外関係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777C0FB0" w14:textId="4E88BFF7" w:rsidR="00137A8D" w:rsidRPr="000B36F5" w:rsidRDefault="00137A8D" w:rsidP="00137A8D">
            <w:pPr>
              <w:rPr>
                <w:rFonts w:ascii="HG丸ｺﾞｼｯｸM-PRO" w:eastAsia="HG丸ｺﾞｼｯｸM-PRO" w:hAnsi="HG丸ｺﾞｼｯｸM-PRO"/>
              </w:rPr>
            </w:pPr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tr w:rsidR="00137A8D" w14:paraId="253C6A8D" w14:textId="77777777" w:rsidTr="00841DD6">
        <w:tc>
          <w:tcPr>
            <w:tcW w:w="567" w:type="dxa"/>
            <w:vMerge/>
            <w:vAlign w:val="center"/>
          </w:tcPr>
          <w:p w14:paraId="670435E1" w14:textId="77777777" w:rsidR="00137A8D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946" w:type="dxa"/>
          </w:tcPr>
          <w:p w14:paraId="2793D86C" w14:textId="747873A6" w:rsidR="00137A8D" w:rsidRPr="00672D69" w:rsidRDefault="00137A8D" w:rsidP="00672D6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鎖国で幕府が目指したことは何だった考える。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6DE27F59" w14:textId="77777777" w:rsidR="00137A8D" w:rsidRPr="000B36F5" w:rsidRDefault="00137A8D" w:rsidP="00137A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7A8D" w14:paraId="3DB3E0C8" w14:textId="77777777" w:rsidTr="00841DD6">
        <w:tc>
          <w:tcPr>
            <w:tcW w:w="567" w:type="dxa"/>
            <w:vMerge w:val="restart"/>
            <w:vAlign w:val="center"/>
          </w:tcPr>
          <w:p w14:paraId="7520211E" w14:textId="55069A07" w:rsidR="00137A8D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６</w:t>
            </w:r>
          </w:p>
        </w:tc>
        <w:tc>
          <w:tcPr>
            <w:tcW w:w="6946" w:type="dxa"/>
          </w:tcPr>
          <w:p w14:paraId="6CA35FA0" w14:textId="70D48A26" w:rsidR="00137A8D" w:rsidRPr="00672D69" w:rsidRDefault="00137A8D" w:rsidP="00137A8D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琉球王国やアイヌ民族との関係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52987456" w14:textId="7AB2412B" w:rsidR="00137A8D" w:rsidRPr="000B36F5" w:rsidRDefault="00137A8D" w:rsidP="00137A8D">
            <w:pPr>
              <w:rPr>
                <w:rFonts w:ascii="HG丸ｺﾞｼｯｸM-PRO" w:eastAsia="HG丸ｺﾞｼｯｸM-PRO" w:hAnsi="HG丸ｺﾞｼｯｸM-PRO"/>
              </w:rPr>
            </w:pPr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tr w:rsidR="00137A8D" w14:paraId="497EF21E" w14:textId="77777777" w:rsidTr="00841DD6">
        <w:tc>
          <w:tcPr>
            <w:tcW w:w="567" w:type="dxa"/>
            <w:vMerge/>
            <w:vAlign w:val="center"/>
          </w:tcPr>
          <w:p w14:paraId="3D313602" w14:textId="77777777" w:rsidR="00137A8D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946" w:type="dxa"/>
          </w:tcPr>
          <w:p w14:paraId="23F1AFBD" w14:textId="3F372363" w:rsidR="00137A8D" w:rsidRPr="00672D69" w:rsidRDefault="00137A8D" w:rsidP="00672D6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琉球王国やアイヌ民族との関係を調べてみよう。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09EFA44E" w14:textId="77777777" w:rsidR="00137A8D" w:rsidRPr="000B36F5" w:rsidRDefault="00137A8D" w:rsidP="00137A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7A8D" w14:paraId="3E5C6186" w14:textId="77777777" w:rsidTr="00841DD6">
        <w:tc>
          <w:tcPr>
            <w:tcW w:w="567" w:type="dxa"/>
            <w:vMerge w:val="restart"/>
            <w:vAlign w:val="center"/>
          </w:tcPr>
          <w:p w14:paraId="6AA2C0F3" w14:textId="20542F1A" w:rsidR="00137A8D" w:rsidRPr="00A077C5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７</w:t>
            </w:r>
          </w:p>
        </w:tc>
        <w:tc>
          <w:tcPr>
            <w:tcW w:w="6946" w:type="dxa"/>
          </w:tcPr>
          <w:p w14:paraId="00D12444" w14:textId="6BAF93D0" w:rsidR="00137A8D" w:rsidRPr="00672D69" w:rsidRDefault="00137A8D" w:rsidP="00137A8D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「タイトル：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江戸幕府はなぜ長い間政治ができたのか②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14711" w:type="dxa"/>
            <w:vMerge w:val="restart"/>
          </w:tcPr>
          <w:p w14:paraId="7268ED16" w14:textId="77777777" w:rsidR="00137A8D" w:rsidRDefault="00137A8D" w:rsidP="00137A8D">
            <w:r w:rsidRPr="000B36F5">
              <w:rPr>
                <w:rFonts w:ascii="HG丸ｺﾞｼｯｸM-PRO" w:eastAsia="HG丸ｺﾞｼｯｸM-PRO" w:hAnsi="HG丸ｺﾞｼｯｸM-PRO" w:hint="eastAsia"/>
              </w:rPr>
              <w:t>【学習課題に対しての自分の振り返り】</w:t>
            </w:r>
          </w:p>
        </w:tc>
      </w:tr>
      <w:tr w:rsidR="00137A8D" w14:paraId="5CDED067" w14:textId="77777777" w:rsidTr="00841DD6">
        <w:trPr>
          <w:trHeight w:val="518"/>
        </w:trPr>
        <w:tc>
          <w:tcPr>
            <w:tcW w:w="567" w:type="dxa"/>
            <w:vMerge/>
          </w:tcPr>
          <w:p w14:paraId="791632B5" w14:textId="77777777" w:rsidR="00137A8D" w:rsidRPr="00A077C5" w:rsidRDefault="00137A8D" w:rsidP="00137A8D">
            <w:pPr>
              <w:spacing w:line="70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6946" w:type="dxa"/>
          </w:tcPr>
          <w:p w14:paraId="63A45292" w14:textId="15E2CF38" w:rsidR="00137A8D" w:rsidRPr="00672D69" w:rsidRDefault="00137A8D" w:rsidP="0075655D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＜学習課題：</w:t>
            </w:r>
            <w:r w:rsidR="00672D69"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江戸幕府が260年も続いた理由を考えてみよう。</w:t>
            </w:r>
            <w:r w:rsidRPr="00672D6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＞</w:t>
            </w:r>
          </w:p>
        </w:tc>
        <w:tc>
          <w:tcPr>
            <w:tcW w:w="14711" w:type="dxa"/>
            <w:vMerge/>
          </w:tcPr>
          <w:p w14:paraId="32009EF4" w14:textId="77777777" w:rsidR="00137A8D" w:rsidRPr="00211654" w:rsidRDefault="00137A8D" w:rsidP="00137A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13E3C5" w14:textId="187DDD69" w:rsidR="001E6E81" w:rsidRPr="004B17CE" w:rsidRDefault="00672D69" w:rsidP="004B17CE">
      <w:pPr>
        <w:spacing w:line="7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6ABBB" wp14:editId="15C05E1D">
                <wp:simplePos x="0" y="0"/>
                <wp:positionH relativeFrom="column">
                  <wp:posOffset>45720</wp:posOffset>
                </wp:positionH>
                <wp:positionV relativeFrom="paragraph">
                  <wp:posOffset>438264</wp:posOffset>
                </wp:positionV>
                <wp:extent cx="14103350" cy="3061335"/>
                <wp:effectExtent l="0" t="0" r="1270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0" cy="3061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10917" w14:textId="654508A8" w:rsidR="002E02C9" w:rsidRPr="00234800" w:rsidRDefault="00234800" w:rsidP="002348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2348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＜</w:t>
                            </w:r>
                            <w:r w:rsidR="004B17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ウェビング</w:t>
                            </w:r>
                            <w:r w:rsidRPr="002348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6ABBB" id="正方形/長方形 2" o:spid="_x0000_s1027" style="position:absolute;left:0;text-align:left;margin-left:3.6pt;margin-top:34.5pt;width:1110.5pt;height:2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" fillcolor="white [3212]" strokecolor="black [3213]" strokeweight="1pt">
                <v:textbox>
                  <w:txbxContent>
                    <w:p w14:paraId="6B810917" w14:textId="654508A8" w:rsidR="002E02C9" w:rsidRPr="00234800" w:rsidRDefault="00234800" w:rsidP="002348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2348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＜</w:t>
                      </w:r>
                      <w:r w:rsidR="004B17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ウェビング</w:t>
                      </w:r>
                      <w:r w:rsidRPr="002348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137A8D" w:rsidRPr="004B17CE">
        <w:rPr>
          <w:rFonts w:ascii="HG丸ｺﾞｼｯｸM-PRO" w:eastAsia="HG丸ｺﾞｼｯｸM-PRO" w:hAnsi="HG丸ｺﾞｼｯｸM-PRO" w:hint="eastAsia"/>
          <w:b/>
          <w:sz w:val="28"/>
        </w:rPr>
        <w:t>～</w:t>
      </w:r>
      <w:r w:rsidR="001E6E81" w:rsidRPr="004B17CE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1311BC">
        <w:rPr>
          <w:rFonts w:ascii="HG丸ｺﾞｼｯｸM-PRO" w:eastAsia="HG丸ｺﾞｼｯｸM-PRO" w:hAnsi="HG丸ｺﾞｼｯｸM-PRO" w:hint="eastAsia"/>
          <w:b/>
          <w:sz w:val="28"/>
        </w:rPr>
        <w:t>なぜ江戸幕府は</w:t>
      </w:r>
      <w:r w:rsidR="00E72515">
        <w:rPr>
          <w:rFonts w:ascii="HG丸ｺﾞｼｯｸM-PRO" w:eastAsia="HG丸ｺﾞｼｯｸM-PRO" w:hAnsi="HG丸ｺﾞｼｯｸM-PRO" w:hint="eastAsia"/>
          <w:b/>
          <w:sz w:val="28"/>
        </w:rPr>
        <w:t>約</w:t>
      </w:r>
      <w:r w:rsidR="001311BC">
        <w:rPr>
          <w:rFonts w:ascii="HG丸ｺﾞｼｯｸM-PRO" w:eastAsia="HG丸ｺﾞｼｯｸM-PRO" w:hAnsi="HG丸ｺﾞｼｯｸM-PRO" w:hint="eastAsia"/>
          <w:b/>
          <w:sz w:val="28"/>
        </w:rPr>
        <w:t>260年も続いたか？</w:t>
      </w:r>
      <w:r w:rsidR="001E6E81" w:rsidRPr="004B17CE">
        <w:rPr>
          <w:rFonts w:ascii="HG丸ｺﾞｼｯｸM-PRO" w:eastAsia="HG丸ｺﾞｼｯｸM-PRO" w:hAnsi="HG丸ｺﾞｼｯｸM-PRO" w:hint="eastAsia"/>
          <w:b/>
          <w:sz w:val="28"/>
        </w:rPr>
        <w:t>」をテーマにウェビングでまとめてみよう</w:t>
      </w:r>
      <w:r w:rsidR="00371E96" w:rsidRPr="004B17CE">
        <w:rPr>
          <w:rFonts w:ascii="HG丸ｺﾞｼｯｸM-PRO" w:eastAsia="HG丸ｺﾞｼｯｸM-PRO" w:hAnsi="HG丸ｺﾞｼｯｸM-PRO" w:hint="eastAsia"/>
          <w:b/>
          <w:sz w:val="28"/>
        </w:rPr>
        <w:t>～</w:t>
      </w:r>
      <w:r w:rsidR="001E6E81" w:rsidRPr="004B17CE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</w:p>
    <w:p w14:paraId="58E21C98" w14:textId="68AFB0D6" w:rsidR="002E02C9" w:rsidRPr="00F77259" w:rsidRDefault="002A1016" w:rsidP="00137A8D">
      <w:pPr>
        <w:spacing w:line="700" w:lineRule="exact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44EF" wp14:editId="564DD4D6">
                <wp:simplePos x="0" y="0"/>
                <wp:positionH relativeFrom="column">
                  <wp:posOffset>5365750</wp:posOffset>
                </wp:positionH>
                <wp:positionV relativeFrom="paragraph">
                  <wp:posOffset>1347902</wp:posOffset>
                </wp:positionV>
                <wp:extent cx="3522345" cy="625475"/>
                <wp:effectExtent l="0" t="0" r="2095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345" cy="62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B390" w14:textId="24DDB28C" w:rsidR="004B17CE" w:rsidRPr="004B17CE" w:rsidRDefault="001311BC" w:rsidP="004B17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なぜ江戸幕府は260年も続いたか？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44EF" id="正方形/長方形 4" o:spid="_x0000_s1028" style="position:absolute;left:0;text-align:left;margin-left:422.5pt;margin-top:106.15pt;width:277.35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" fillcolor="white [3201]" strokecolor="black [3213]" strokeweight="1pt">
                <v:textbox>
                  <w:txbxContent>
                    <w:p w14:paraId="2E49B390" w14:textId="24DDB28C" w:rsidR="004B17CE" w:rsidRPr="004B17CE" w:rsidRDefault="001311BC" w:rsidP="004B17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なぜ江戸幕府は260年も続いたか？</w:t>
                      </w:r>
                    </w:p>
                  </w:txbxContent>
                </v:textbox>
              </v:rect>
            </w:pict>
          </mc:Fallback>
        </mc:AlternateContent>
      </w:r>
      <w:r w:rsidR="00672D69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42378" wp14:editId="372000BF">
                <wp:simplePos x="0" y="0"/>
                <wp:positionH relativeFrom="margin">
                  <wp:posOffset>48260</wp:posOffset>
                </wp:positionH>
                <wp:positionV relativeFrom="paragraph">
                  <wp:posOffset>3176491</wp:posOffset>
                </wp:positionV>
                <wp:extent cx="14103790" cy="1685290"/>
                <wp:effectExtent l="19050" t="19050" r="1270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790" cy="168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01D24" w14:textId="77777777" w:rsidR="00480FF8" w:rsidRPr="00B11FFA" w:rsidRDefault="00480FF8" w:rsidP="00480FF8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</w:pPr>
                            <w:r w:rsidRPr="00B11FFA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＜ふりかえり＞</w:t>
                            </w:r>
                          </w:p>
                          <w:p w14:paraId="686B0F72" w14:textId="7CB3E6A0" w:rsidR="001311BC" w:rsidRDefault="00480FF8" w:rsidP="00480FF8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</w:pPr>
                            <w:r w:rsidRPr="00B11FFA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今日の学習や</w:t>
                            </w:r>
                            <w:r w:rsidR="008A3062"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  <w:t>これまでの学習をふり返り</w:t>
                            </w:r>
                            <w:r w:rsidR="008A3062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、</w:t>
                            </w:r>
                            <w:r w:rsidR="001311BC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なせ、江戸幕府が長い間政治の実権を握ることができたのか</w:t>
                            </w:r>
                            <w:r w:rsidR="00841DD6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自分の言葉で</w:t>
                            </w:r>
                            <w:r w:rsidR="008A3062">
                              <w:rPr>
                                <w:rFonts w:ascii="ＤＦ特太ゴシック体" w:eastAsia="ＤＦ特太ゴシック体" w:hint="eastAsia"/>
                                <w:sz w:val="24"/>
                              </w:rPr>
                              <w:t>まとめよう。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2378" id="正方形/長方形 3" o:spid="_x0000_s1029" style="position:absolute;left:0;text-align:left;margin-left:3.8pt;margin-top:250.1pt;width:1110.55pt;height:13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" fillcolor="window" strokecolor="windowText" strokeweight="2.25pt">
                <v:textbox>
                  <w:txbxContent>
                    <w:p w14:paraId="10901D24" w14:textId="77777777" w:rsidR="00480FF8" w:rsidRPr="00B11FFA" w:rsidRDefault="00480FF8" w:rsidP="00480FF8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/>
                          <w:sz w:val="24"/>
                        </w:rPr>
                      </w:pPr>
                      <w:r w:rsidRPr="00B11FFA">
                        <w:rPr>
                          <w:rFonts w:ascii="ＤＦ特太ゴシック体" w:eastAsia="ＤＦ特太ゴシック体" w:hint="eastAsia"/>
                          <w:sz w:val="24"/>
                        </w:rPr>
                        <w:t>＜ふりかえり＞</w:t>
                      </w:r>
                    </w:p>
                    <w:p w14:paraId="686B0F72" w14:textId="7CB3E6A0" w:rsidR="001311BC" w:rsidRDefault="00480FF8" w:rsidP="00480FF8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ＤＦ特太ゴシック体" w:eastAsia="ＤＦ特太ゴシック体"/>
                          <w:sz w:val="24"/>
                        </w:rPr>
                      </w:pPr>
                      <w:r w:rsidRPr="00B11FFA">
                        <w:rPr>
                          <w:rFonts w:ascii="ＤＦ特太ゴシック体" w:eastAsia="ＤＦ特太ゴシック体" w:hint="eastAsia"/>
                          <w:sz w:val="24"/>
                        </w:rPr>
                        <w:t>今日の学習や</w:t>
                      </w:r>
                      <w:r w:rsidR="008A3062">
                        <w:rPr>
                          <w:rFonts w:ascii="ＤＦ特太ゴシック体" w:eastAsia="ＤＦ特太ゴシック体"/>
                          <w:sz w:val="24"/>
                        </w:rPr>
                        <w:t>これまでの学習をふり返り</w:t>
                      </w:r>
                      <w:r w:rsidR="008A3062">
                        <w:rPr>
                          <w:rFonts w:ascii="ＤＦ特太ゴシック体" w:eastAsia="ＤＦ特太ゴシック体" w:hint="eastAsia"/>
                          <w:sz w:val="24"/>
                        </w:rPr>
                        <w:t>、</w:t>
                      </w:r>
                      <w:r w:rsidR="001311BC">
                        <w:rPr>
                          <w:rFonts w:ascii="ＤＦ特太ゴシック体" w:eastAsia="ＤＦ特太ゴシック体" w:hint="eastAsia"/>
                          <w:sz w:val="24"/>
                        </w:rPr>
                        <w:t>なせ、江戸幕府が長い間政治の実権を握ることができたのか</w:t>
                      </w:r>
                      <w:r w:rsidR="00841DD6">
                        <w:rPr>
                          <w:rFonts w:ascii="ＤＦ特太ゴシック体" w:eastAsia="ＤＦ特太ゴシック体" w:hint="eastAsia"/>
                          <w:sz w:val="24"/>
                        </w:rPr>
                        <w:t>自分の言葉で</w:t>
                      </w:r>
                      <w:r w:rsidR="008A3062">
                        <w:rPr>
                          <w:rFonts w:ascii="ＤＦ特太ゴシック体" w:eastAsia="ＤＦ特太ゴシック体" w:hint="eastAsia"/>
                          <w:sz w:val="24"/>
                        </w:rPr>
                        <w:t>まとめよう。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E02C9" w:rsidRPr="00F77259" w:rsidSect="000266C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C"/>
    <w:rsid w:val="000266CC"/>
    <w:rsid w:val="00086125"/>
    <w:rsid w:val="001311BC"/>
    <w:rsid w:val="00137A8D"/>
    <w:rsid w:val="001E6E81"/>
    <w:rsid w:val="00211654"/>
    <w:rsid w:val="00234800"/>
    <w:rsid w:val="002A1016"/>
    <w:rsid w:val="002E02C9"/>
    <w:rsid w:val="00336EC8"/>
    <w:rsid w:val="0035477B"/>
    <w:rsid w:val="00371E96"/>
    <w:rsid w:val="00375219"/>
    <w:rsid w:val="003E5498"/>
    <w:rsid w:val="0047620B"/>
    <w:rsid w:val="00480FF8"/>
    <w:rsid w:val="004B17CE"/>
    <w:rsid w:val="004E7C28"/>
    <w:rsid w:val="005A0DE9"/>
    <w:rsid w:val="005C1757"/>
    <w:rsid w:val="005E18F2"/>
    <w:rsid w:val="005E2B6A"/>
    <w:rsid w:val="00622C14"/>
    <w:rsid w:val="006605B9"/>
    <w:rsid w:val="00672D69"/>
    <w:rsid w:val="006C59FD"/>
    <w:rsid w:val="006E0177"/>
    <w:rsid w:val="0070120B"/>
    <w:rsid w:val="00717C2E"/>
    <w:rsid w:val="0075655D"/>
    <w:rsid w:val="007A4E90"/>
    <w:rsid w:val="0082244E"/>
    <w:rsid w:val="00841DD6"/>
    <w:rsid w:val="00890012"/>
    <w:rsid w:val="008A3062"/>
    <w:rsid w:val="0094312A"/>
    <w:rsid w:val="00993729"/>
    <w:rsid w:val="009A5B56"/>
    <w:rsid w:val="00A077C5"/>
    <w:rsid w:val="00A22147"/>
    <w:rsid w:val="00A72D99"/>
    <w:rsid w:val="00AC69FC"/>
    <w:rsid w:val="00B050A9"/>
    <w:rsid w:val="00B11FFA"/>
    <w:rsid w:val="00BA2CBB"/>
    <w:rsid w:val="00C1194C"/>
    <w:rsid w:val="00C372C7"/>
    <w:rsid w:val="00CD5006"/>
    <w:rsid w:val="00CD5133"/>
    <w:rsid w:val="00E72515"/>
    <w:rsid w:val="00EE7F48"/>
    <w:rsid w:val="00F2553F"/>
    <w:rsid w:val="00F4649D"/>
    <w:rsid w:val="00F77259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245AD"/>
  <w15:chartTrackingRefBased/>
  <w15:docId w15:val="{22EF9E1F-571C-410B-9E03-4CAA5D9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24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3867BC-7E27-466A-8EE6-CC315136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出雲市教育委員会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2022-05-27T09:28:00Z</cp:lastPrinted>
  <dcterms:created xsi:type="dcterms:W3CDTF">2023-02-28T23:30:00Z</dcterms:created>
  <dcterms:modified xsi:type="dcterms:W3CDTF">2023-02-28T23:30:00Z</dcterms:modified>
</cp:coreProperties>
</file>